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04F67" w14:textId="4B17C1BD" w:rsidR="00D6254D" w:rsidRPr="0035363B" w:rsidRDefault="00BC2E6C" w:rsidP="00D6254D">
      <w:pPr>
        <w:rPr>
          <w:rFonts w:cstheme="minorHAnsi"/>
          <w:b/>
          <w:bCs/>
          <w:color w:val="C3001E"/>
          <w:sz w:val="32"/>
          <w:szCs w:val="32"/>
          <w:lang w:val="en-US"/>
        </w:rPr>
      </w:pPr>
      <w:r>
        <w:rPr>
          <w:rFonts w:cstheme="minorHAnsi"/>
          <w:b/>
          <w:bCs/>
          <w:color w:val="C3001E"/>
          <w:sz w:val="32"/>
          <w:szCs w:val="32"/>
          <w:lang w:val="en-US"/>
        </w:rPr>
        <w:t>PRESS 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4ADE7E59" w14:textId="0D5850A8" w:rsidR="00263712" w:rsidRPr="005A0395" w:rsidRDefault="00263712" w:rsidP="00263712">
      <w:pPr>
        <w:spacing w:afterLines="95" w:after="228"/>
        <w:rPr>
          <w:rFonts w:cstheme="minorHAnsi"/>
          <w:b/>
          <w:bCs/>
          <w:szCs w:val="19"/>
          <w:lang w:val="en-US"/>
        </w:rPr>
      </w:pPr>
      <w:r w:rsidRPr="00C91732">
        <w:rPr>
          <w:rFonts w:cstheme="minorHAnsi"/>
          <w:b/>
          <w:bCs/>
          <w:szCs w:val="19"/>
          <w:lang w:val="en-US"/>
        </w:rPr>
        <w:t xml:space="preserve">Mex, Switzerland, </w:t>
      </w:r>
      <w:r w:rsidR="00214BBD">
        <w:rPr>
          <w:rFonts w:cstheme="minorHAnsi"/>
          <w:b/>
          <w:bCs/>
          <w:szCs w:val="19"/>
          <w:lang w:val="en-US"/>
        </w:rPr>
        <w:t>2</w:t>
      </w:r>
      <w:r w:rsidR="007115A1">
        <w:rPr>
          <w:rFonts w:cstheme="minorHAnsi"/>
          <w:b/>
          <w:bCs/>
          <w:szCs w:val="19"/>
          <w:lang w:val="en-US"/>
        </w:rPr>
        <w:t>8</w:t>
      </w:r>
      <w:r w:rsidR="007115A1" w:rsidRPr="007115A1">
        <w:rPr>
          <w:rFonts w:cstheme="minorHAnsi"/>
          <w:b/>
          <w:bCs/>
          <w:szCs w:val="19"/>
          <w:vertAlign w:val="superscript"/>
          <w:lang w:val="en-US"/>
        </w:rPr>
        <w:t>th</w:t>
      </w:r>
      <w:r w:rsidR="007115A1">
        <w:rPr>
          <w:rFonts w:cstheme="minorHAnsi"/>
          <w:b/>
          <w:bCs/>
          <w:szCs w:val="19"/>
          <w:lang w:val="en-US"/>
        </w:rPr>
        <w:t xml:space="preserve"> </w:t>
      </w:r>
      <w:r w:rsidR="00214BBD">
        <w:rPr>
          <w:rFonts w:cstheme="minorHAnsi"/>
          <w:b/>
          <w:bCs/>
          <w:szCs w:val="19"/>
          <w:lang w:val="en-US"/>
        </w:rPr>
        <w:t>May</w:t>
      </w:r>
      <w:r>
        <w:rPr>
          <w:rFonts w:cstheme="minorHAnsi"/>
          <w:b/>
          <w:bCs/>
          <w:szCs w:val="19"/>
          <w:lang w:val="en-US"/>
        </w:rPr>
        <w:t xml:space="preserve"> 202</w:t>
      </w:r>
      <w:r w:rsidR="00754188">
        <w:rPr>
          <w:rFonts w:cstheme="minorHAnsi"/>
          <w:b/>
          <w:bCs/>
          <w:szCs w:val="19"/>
          <w:lang w:val="en-US"/>
        </w:rPr>
        <w:t>5</w:t>
      </w:r>
      <w:r>
        <w:rPr>
          <w:rFonts w:cstheme="minorHAnsi"/>
          <w:b/>
          <w:bCs/>
          <w:szCs w:val="19"/>
          <w:lang w:val="en-US"/>
        </w:rPr>
        <w:br/>
      </w:r>
    </w:p>
    <w:p w14:paraId="7FDFB9EB" w14:textId="77777777" w:rsidR="00915E74" w:rsidRPr="00915E74" w:rsidRDefault="00915E74" w:rsidP="00825BE1">
      <w:pPr>
        <w:spacing w:line="276" w:lineRule="auto"/>
        <w:rPr>
          <w:rFonts w:eastAsia="Aptos" w:cstheme="minorHAnsi"/>
          <w:b/>
          <w:bCs/>
          <w:kern w:val="2"/>
          <w:sz w:val="20"/>
          <w:szCs w:val="20"/>
          <w:lang w:val="en-US" w:eastAsia="en-US"/>
          <w14:ligatures w14:val="standardContextual"/>
        </w:rPr>
      </w:pPr>
      <w:r w:rsidRPr="00915E74">
        <w:rPr>
          <w:rFonts w:eastAsia="Aptos" w:cstheme="minorHAnsi"/>
          <w:b/>
          <w:bCs/>
          <w:kern w:val="2"/>
          <w:sz w:val="20"/>
          <w:szCs w:val="20"/>
          <w:lang w:val="en-US" w:eastAsia="en-US"/>
          <w14:ligatures w14:val="standardContextual"/>
        </w:rPr>
        <w:t xml:space="preserve">GEWA </w:t>
      </w:r>
      <w:r w:rsidRPr="00915E74">
        <w:rPr>
          <w:rFonts w:eastAsia="Aptos" w:cstheme="minorHAnsi"/>
          <w:b/>
          <w:bCs/>
          <w:kern w:val="2"/>
          <w:sz w:val="20"/>
          <w:szCs w:val="20"/>
          <w:lang w:val="en-GB" w:eastAsia="en-US"/>
          <w14:ligatures w14:val="standardContextual"/>
        </w:rPr>
        <w:t>doubles</w:t>
      </w:r>
      <w:r w:rsidRPr="00915E74">
        <w:rPr>
          <w:rFonts w:eastAsia="Aptos" w:cstheme="minorHAnsi"/>
          <w:b/>
          <w:bCs/>
          <w:kern w:val="2"/>
          <w:sz w:val="20"/>
          <w:szCs w:val="20"/>
          <w:lang w:val="en-US" w:eastAsia="en-US"/>
          <w14:ligatures w14:val="standardContextual"/>
        </w:rPr>
        <w:t xml:space="preserve"> capacity and diversifies portfolio with twin BOBST investments</w:t>
      </w:r>
    </w:p>
    <w:p w14:paraId="44EC71AB" w14:textId="77777777" w:rsidR="00915E74" w:rsidRPr="00915E74" w:rsidRDefault="00915E74" w:rsidP="00825BE1">
      <w:pPr>
        <w:spacing w:line="276" w:lineRule="auto"/>
        <w:rPr>
          <w:rFonts w:eastAsia="Aptos" w:cstheme="minorHAnsi"/>
          <w:b/>
          <w:bCs/>
          <w:kern w:val="2"/>
          <w:sz w:val="20"/>
          <w:szCs w:val="20"/>
          <w:lang w:val="en-US" w:eastAsia="en-US"/>
          <w14:ligatures w14:val="standardContextual"/>
        </w:rPr>
      </w:pPr>
    </w:p>
    <w:p w14:paraId="3DD18C5B" w14:textId="77777777" w:rsidR="00915E74" w:rsidRPr="00915E74" w:rsidRDefault="00915E74" w:rsidP="00825BE1">
      <w:pPr>
        <w:spacing w:after="160" w:line="276" w:lineRule="auto"/>
        <w:rPr>
          <w:rFonts w:eastAsia="Aptos" w:cstheme="minorHAnsi"/>
          <w:b/>
          <w:bCs/>
          <w:i/>
          <w:iCs/>
          <w:kern w:val="2"/>
          <w:sz w:val="20"/>
          <w:szCs w:val="20"/>
          <w:lang w:val="en-US" w:eastAsia="en-US"/>
          <w14:ligatures w14:val="standardContextual"/>
        </w:rPr>
      </w:pPr>
      <w:r w:rsidRPr="00915E74">
        <w:rPr>
          <w:rFonts w:eastAsia="Aptos" w:cstheme="minorHAnsi"/>
          <w:b/>
          <w:bCs/>
          <w:i/>
          <w:iCs/>
          <w:kern w:val="2"/>
          <w:sz w:val="20"/>
          <w:szCs w:val="20"/>
          <w:lang w:val="en-US" w:eastAsia="en-US"/>
          <w14:ligatures w14:val="standardContextual"/>
        </w:rPr>
        <w:t xml:space="preserve">Belgium-based bookbinder and printer, GEWA, took a bold step into the packaging market four years ago, investing in its first BOBST die-cutting and folder-gluing equipment. The strategy proved so successful that the packaging operation quickly outgrew its initial capacity. Facing increasing demand for both short and long runs, GEWA recently </w:t>
      </w:r>
      <w:proofErr w:type="gramStart"/>
      <w:r w:rsidRPr="00915E74">
        <w:rPr>
          <w:rFonts w:eastAsia="Aptos" w:cstheme="minorHAnsi"/>
          <w:b/>
          <w:bCs/>
          <w:i/>
          <w:iCs/>
          <w:kern w:val="2"/>
          <w:sz w:val="20"/>
          <w:szCs w:val="20"/>
          <w:lang w:val="en-US" w:eastAsia="en-US"/>
          <w14:ligatures w14:val="standardContextual"/>
        </w:rPr>
        <w:t>double</w:t>
      </w:r>
      <w:proofErr w:type="gramEnd"/>
      <w:r w:rsidRPr="00915E74">
        <w:rPr>
          <w:rFonts w:eastAsia="Aptos" w:cstheme="minorHAnsi"/>
          <w:b/>
          <w:bCs/>
          <w:i/>
          <w:iCs/>
          <w:kern w:val="2"/>
          <w:sz w:val="20"/>
          <w:szCs w:val="20"/>
          <w:lang w:val="en-US" w:eastAsia="en-US"/>
          <w14:ligatures w14:val="standardContextual"/>
        </w:rPr>
        <w:t xml:space="preserve"> its production capabilities with a duo of new investments; a BOBST NOVACUT 106 E die-cutter, and a BOBST VISIONFOLD 80 A2 folder-gluer, taking its packaging division to the next level.</w:t>
      </w:r>
    </w:p>
    <w:p w14:paraId="2B0253BB" w14:textId="77777777" w:rsidR="00915E74" w:rsidRPr="00915E74" w:rsidRDefault="00915E74" w:rsidP="00825BE1">
      <w:pPr>
        <w:spacing w:after="160" w:line="276" w:lineRule="auto"/>
        <w:rPr>
          <w:rFonts w:eastAsia="Aptos" w:cstheme="minorHAnsi"/>
          <w:kern w:val="2"/>
          <w:sz w:val="20"/>
          <w:szCs w:val="20"/>
          <w:lang w:val="en-US" w:eastAsia="en-US"/>
          <w14:ligatures w14:val="standardContextual"/>
        </w:rPr>
      </w:pPr>
      <w:r w:rsidRPr="00915E74">
        <w:rPr>
          <w:rFonts w:eastAsia="Aptos" w:cstheme="minorHAnsi"/>
          <w:kern w:val="2"/>
          <w:sz w:val="20"/>
          <w:szCs w:val="20"/>
          <w:lang w:val="en-US" w:eastAsia="en-US"/>
          <w14:ligatures w14:val="standardContextual"/>
        </w:rPr>
        <w:t>For a forward-thinking business like GEWA, the decision to invest in a BOBST NOVACUT 106 E die-cutter and a BOBST VISIONFOLD 80 A2 folder-gluer was an easy one to make.</w:t>
      </w:r>
    </w:p>
    <w:p w14:paraId="1352EA27" w14:textId="77777777" w:rsidR="00915E74" w:rsidRPr="00915E74" w:rsidRDefault="00915E74" w:rsidP="00825BE1">
      <w:pPr>
        <w:spacing w:after="160" w:line="276" w:lineRule="auto"/>
        <w:rPr>
          <w:rFonts w:eastAsia="Aptos" w:cstheme="minorHAnsi"/>
          <w:kern w:val="2"/>
          <w:sz w:val="20"/>
          <w:szCs w:val="20"/>
          <w:lang w:val="en-US" w:eastAsia="en-US"/>
          <w14:ligatures w14:val="standardContextual"/>
        </w:rPr>
      </w:pPr>
      <w:r w:rsidRPr="00915E74">
        <w:rPr>
          <w:rFonts w:eastAsia="Aptos" w:cstheme="minorHAnsi"/>
          <w:kern w:val="2"/>
          <w:sz w:val="20"/>
          <w:szCs w:val="20"/>
          <w:lang w:val="en-US" w:eastAsia="en-US"/>
          <w14:ligatures w14:val="standardContextual"/>
        </w:rPr>
        <w:t xml:space="preserve">A family-run company based in Arendonk, a municipality in </w:t>
      </w:r>
      <w:proofErr w:type="gramStart"/>
      <w:r w:rsidRPr="00915E74">
        <w:rPr>
          <w:rFonts w:eastAsia="Aptos" w:cstheme="minorHAnsi"/>
          <w:kern w:val="2"/>
          <w:sz w:val="20"/>
          <w:szCs w:val="20"/>
          <w:lang w:val="en-US" w:eastAsia="en-US"/>
          <w14:ligatures w14:val="standardContextual"/>
        </w:rPr>
        <w:t>the Antwerp</w:t>
      </w:r>
      <w:proofErr w:type="gramEnd"/>
      <w:r w:rsidRPr="00915E74">
        <w:rPr>
          <w:rFonts w:eastAsia="Aptos" w:cstheme="minorHAnsi"/>
          <w:kern w:val="2"/>
          <w:sz w:val="20"/>
          <w:szCs w:val="20"/>
          <w:lang w:val="en-US" w:eastAsia="en-US"/>
          <w14:ligatures w14:val="standardContextual"/>
        </w:rPr>
        <w:t xml:space="preserve"> province, GEWA began as a book printer. As the business grew, it diversified into printing brochures, magazines, leaflets, and posters, and then into bookbinding before making the leap into the world of packaging.</w:t>
      </w:r>
    </w:p>
    <w:p w14:paraId="6EED9D00" w14:textId="77777777" w:rsidR="00915E74" w:rsidRPr="00915E74" w:rsidRDefault="00915E74" w:rsidP="00825BE1">
      <w:pPr>
        <w:spacing w:after="160" w:line="276" w:lineRule="auto"/>
        <w:rPr>
          <w:rFonts w:eastAsia="Aptos" w:cstheme="minorHAnsi"/>
          <w:kern w:val="2"/>
          <w:sz w:val="20"/>
          <w:szCs w:val="20"/>
          <w:lang w:val="en-US" w:eastAsia="en-US"/>
          <w14:ligatures w14:val="standardContextual"/>
        </w:rPr>
      </w:pPr>
      <w:r w:rsidRPr="00915E74">
        <w:rPr>
          <w:rFonts w:eastAsia="Aptos" w:cstheme="minorHAnsi"/>
          <w:kern w:val="2"/>
          <w:sz w:val="20"/>
          <w:szCs w:val="20"/>
          <w:lang w:val="en-US" w:eastAsia="en-US"/>
          <w14:ligatures w14:val="standardContextual"/>
        </w:rPr>
        <w:t>“We started die-cutting and folding-gluing four years ago”, explains Levi Geenen, Process Manager at GEWA, whose father and uncle founded the company in 1989.  “And we quickly found some customers and volume, and now we’re focusing more on this department. We want to grow.</w:t>
      </w:r>
    </w:p>
    <w:p w14:paraId="2CAD0A1A" w14:textId="77777777" w:rsidR="00915E74" w:rsidRPr="00915E74" w:rsidRDefault="00915E74" w:rsidP="00825BE1">
      <w:pPr>
        <w:spacing w:after="160" w:line="276" w:lineRule="auto"/>
        <w:rPr>
          <w:rFonts w:eastAsia="Aptos" w:cstheme="minorHAnsi"/>
          <w:kern w:val="2"/>
          <w:sz w:val="20"/>
          <w:szCs w:val="20"/>
          <w:lang w:val="en-US" w:eastAsia="en-US"/>
          <w14:ligatures w14:val="standardContextual"/>
        </w:rPr>
      </w:pPr>
      <w:r w:rsidRPr="00915E74">
        <w:rPr>
          <w:rFonts w:eastAsia="Aptos" w:cstheme="minorHAnsi"/>
          <w:kern w:val="2"/>
          <w:sz w:val="20"/>
          <w:szCs w:val="20"/>
          <w:lang w:val="en-US" w:eastAsia="en-US"/>
          <w14:ligatures w14:val="standardContextual"/>
        </w:rPr>
        <w:t xml:space="preserve">“Our focus is on shorter runs, but we have started to offer long runs. So, while we start </w:t>
      </w:r>
      <w:proofErr w:type="gramStart"/>
      <w:r w:rsidRPr="00915E74">
        <w:rPr>
          <w:rFonts w:eastAsia="Aptos" w:cstheme="minorHAnsi"/>
          <w:kern w:val="2"/>
          <w:sz w:val="20"/>
          <w:szCs w:val="20"/>
          <w:lang w:val="en-US" w:eastAsia="en-US"/>
          <w14:ligatures w14:val="standardContextual"/>
        </w:rPr>
        <w:t>die</w:t>
      </w:r>
      <w:proofErr w:type="gramEnd"/>
      <w:r w:rsidRPr="00915E74">
        <w:rPr>
          <w:rFonts w:eastAsia="Aptos" w:cstheme="minorHAnsi"/>
          <w:kern w:val="2"/>
          <w:sz w:val="20"/>
          <w:szCs w:val="20"/>
          <w:lang w:val="en-US" w:eastAsia="en-US"/>
          <w14:ligatures w14:val="standardContextual"/>
        </w:rPr>
        <w:t>-cutting from 500 sheets, we also get orders for 100,000 sheets or 1 million boxes. Plus, we would also get urgent orders that we had to produce in three days, for example. That mix meant we needed more flexibility, and we had to invest to ensure we could deliver these numbers.</w:t>
      </w:r>
    </w:p>
    <w:p w14:paraId="05696017" w14:textId="77777777" w:rsidR="00915E74" w:rsidRPr="00915E74" w:rsidRDefault="00915E74" w:rsidP="00825BE1">
      <w:pPr>
        <w:spacing w:after="160" w:line="276" w:lineRule="auto"/>
        <w:rPr>
          <w:rFonts w:eastAsia="Aptos" w:cstheme="minorHAnsi"/>
          <w:kern w:val="2"/>
          <w:sz w:val="20"/>
          <w:szCs w:val="20"/>
          <w:lang w:val="en-GB" w:eastAsia="en-US"/>
          <w14:ligatures w14:val="standardContextual"/>
        </w:rPr>
      </w:pPr>
      <w:r w:rsidRPr="00915E74">
        <w:rPr>
          <w:rFonts w:eastAsia="Aptos" w:cstheme="minorHAnsi"/>
          <w:kern w:val="2"/>
          <w:sz w:val="20"/>
          <w:szCs w:val="20"/>
          <w:lang w:val="en-GB" w:eastAsia="en-US"/>
          <w14:ligatures w14:val="standardContextual"/>
        </w:rPr>
        <w:t>“Our vision was to have one machine for long runs and a smaller machine that we could use to support on long runs where needed, but that could also offer more flexibility on smaller jobs”.</w:t>
      </w:r>
    </w:p>
    <w:p w14:paraId="36980143" w14:textId="77777777" w:rsidR="00915E74" w:rsidRPr="00915E74" w:rsidRDefault="00915E74" w:rsidP="00825BE1">
      <w:pPr>
        <w:spacing w:after="160" w:line="276" w:lineRule="auto"/>
        <w:rPr>
          <w:rFonts w:eastAsia="Aptos" w:cstheme="minorHAnsi"/>
          <w:kern w:val="2"/>
          <w:sz w:val="20"/>
          <w:szCs w:val="20"/>
          <w:lang w:val="en-US" w:eastAsia="en-US"/>
          <w14:ligatures w14:val="standardContextual"/>
        </w:rPr>
      </w:pPr>
      <w:r w:rsidRPr="00915E74">
        <w:rPr>
          <w:rFonts w:eastAsia="Aptos" w:cstheme="minorHAnsi"/>
          <w:kern w:val="2"/>
          <w:sz w:val="20"/>
          <w:szCs w:val="20"/>
          <w:lang w:val="en-US" w:eastAsia="en-US"/>
          <w14:ligatures w14:val="standardContextual"/>
        </w:rPr>
        <w:t>Given the success of GEWA’s previous BOBST investments, Levi had no hesitation in recommending the company invest in what he calls “the whole package”.</w:t>
      </w:r>
    </w:p>
    <w:p w14:paraId="007535F2" w14:textId="77777777" w:rsidR="00915E74" w:rsidRPr="00915E74" w:rsidRDefault="00915E74" w:rsidP="00825BE1">
      <w:pPr>
        <w:spacing w:after="160" w:line="276" w:lineRule="auto"/>
        <w:rPr>
          <w:rFonts w:eastAsia="Aptos" w:cstheme="minorHAnsi"/>
          <w:kern w:val="2"/>
          <w:sz w:val="20"/>
          <w:szCs w:val="20"/>
          <w:lang w:val="en-US" w:eastAsia="en-US"/>
          <w14:ligatures w14:val="standardContextual"/>
        </w:rPr>
      </w:pPr>
      <w:r w:rsidRPr="00915E74">
        <w:rPr>
          <w:rFonts w:eastAsia="Aptos" w:cstheme="minorHAnsi"/>
          <w:kern w:val="2"/>
          <w:sz w:val="20"/>
          <w:szCs w:val="20"/>
          <w:lang w:val="en-US" w:eastAsia="en-US"/>
          <w14:ligatures w14:val="standardContextual"/>
        </w:rPr>
        <w:t>“We already had the EXPERTFOLD 110 and the SP 102”, he explains. “So, the first step was the new die-cutter. And since we were also looking for an additional folder-gluer, we decided to optimize the whole process by investing in both machines at once”.</w:t>
      </w:r>
    </w:p>
    <w:p w14:paraId="2BA326C9" w14:textId="77777777" w:rsidR="00915E74" w:rsidRPr="00915E74" w:rsidRDefault="00915E74" w:rsidP="00825BE1">
      <w:pPr>
        <w:spacing w:after="160" w:line="276" w:lineRule="auto"/>
        <w:rPr>
          <w:rFonts w:eastAsia="Aptos" w:cstheme="minorHAnsi"/>
          <w:kern w:val="2"/>
          <w:sz w:val="20"/>
          <w:szCs w:val="20"/>
          <w:lang w:val="en-US" w:eastAsia="en-US"/>
          <w14:ligatures w14:val="standardContextual"/>
        </w:rPr>
      </w:pPr>
      <w:proofErr w:type="gramStart"/>
      <w:r w:rsidRPr="00915E74">
        <w:rPr>
          <w:rFonts w:eastAsia="Aptos" w:cstheme="minorHAnsi"/>
          <w:kern w:val="2"/>
          <w:sz w:val="20"/>
          <w:szCs w:val="20"/>
          <w:lang w:val="en-US" w:eastAsia="en-US"/>
          <w14:ligatures w14:val="standardContextual"/>
        </w:rPr>
        <w:t>The NOVACUT</w:t>
      </w:r>
      <w:proofErr w:type="gramEnd"/>
      <w:r w:rsidRPr="00915E74">
        <w:rPr>
          <w:rFonts w:eastAsia="Aptos" w:cstheme="minorHAnsi"/>
          <w:kern w:val="2"/>
          <w:sz w:val="20"/>
          <w:szCs w:val="20"/>
          <w:lang w:val="en-US" w:eastAsia="en-US"/>
          <w14:ligatures w14:val="standardContextual"/>
        </w:rPr>
        <w:t xml:space="preserve"> 106 E began full operation in November 2024, and </w:t>
      </w:r>
      <w:proofErr w:type="gramStart"/>
      <w:r w:rsidRPr="00915E74">
        <w:rPr>
          <w:rFonts w:eastAsia="Aptos" w:cstheme="minorHAnsi"/>
          <w:kern w:val="2"/>
          <w:sz w:val="20"/>
          <w:szCs w:val="20"/>
          <w:lang w:val="en-US" w:eastAsia="en-US"/>
          <w14:ligatures w14:val="standardContextual"/>
        </w:rPr>
        <w:t>the VISIONFOLD</w:t>
      </w:r>
      <w:proofErr w:type="gramEnd"/>
      <w:r w:rsidRPr="00915E74">
        <w:rPr>
          <w:rFonts w:eastAsia="Aptos" w:cstheme="minorHAnsi"/>
          <w:kern w:val="2"/>
          <w:sz w:val="20"/>
          <w:szCs w:val="20"/>
          <w:lang w:val="en-US" w:eastAsia="en-US"/>
          <w14:ligatures w14:val="standardContextual"/>
        </w:rPr>
        <w:t xml:space="preserve"> 80 A2 in January 2025. The impact on GEWA’s business was immediate, Levi says. “We </w:t>
      </w:r>
      <w:proofErr w:type="gramStart"/>
      <w:r w:rsidRPr="00915E74">
        <w:rPr>
          <w:rFonts w:eastAsia="Aptos" w:cstheme="minorHAnsi"/>
          <w:kern w:val="2"/>
          <w:sz w:val="20"/>
          <w:szCs w:val="20"/>
          <w:lang w:val="en-US" w:eastAsia="en-US"/>
          <w14:ligatures w14:val="standardContextual"/>
        </w:rPr>
        <w:t>more or less doubled</w:t>
      </w:r>
      <w:proofErr w:type="gramEnd"/>
      <w:r w:rsidRPr="00915E74">
        <w:rPr>
          <w:rFonts w:eastAsia="Aptos" w:cstheme="minorHAnsi"/>
          <w:kern w:val="2"/>
          <w:sz w:val="20"/>
          <w:szCs w:val="20"/>
          <w:lang w:val="en-US" w:eastAsia="en-US"/>
          <w14:ligatures w14:val="standardContextual"/>
        </w:rPr>
        <w:t xml:space="preserve"> capacity and there is a big difference in quality. We see an uplift in the quality of the crease – and if the crease is better, the folder-gluer also runs better. That means the product is improved and we can find new efficiencies in our converting process.</w:t>
      </w:r>
    </w:p>
    <w:p w14:paraId="2D13A465" w14:textId="77777777" w:rsidR="00915E74" w:rsidRPr="00915E74" w:rsidRDefault="00915E74" w:rsidP="00825BE1">
      <w:pPr>
        <w:spacing w:after="160" w:line="276" w:lineRule="auto"/>
        <w:rPr>
          <w:rFonts w:eastAsia="Aptos" w:cstheme="minorHAnsi"/>
          <w:kern w:val="2"/>
          <w:sz w:val="20"/>
          <w:szCs w:val="20"/>
          <w:lang w:val="en-GB" w:eastAsia="en-US"/>
          <w14:ligatures w14:val="standardContextual"/>
        </w:rPr>
      </w:pPr>
      <w:r w:rsidRPr="00915E74">
        <w:rPr>
          <w:rFonts w:eastAsia="Aptos" w:cstheme="minorHAnsi"/>
          <w:kern w:val="2"/>
          <w:sz w:val="20"/>
          <w:szCs w:val="20"/>
          <w:lang w:val="en-GB" w:eastAsia="en-US"/>
          <w14:ligatures w14:val="standardContextual"/>
        </w:rPr>
        <w:t>“Ultimately, these efficiencies represent the main benefit of this investment. We can increase throughput across our business. The quality of the solutions we sent to our customers was always high, but now we can maintain those high standards with twice the capacity”.</w:t>
      </w:r>
    </w:p>
    <w:p w14:paraId="65967E95" w14:textId="77777777" w:rsidR="00915E74" w:rsidRPr="00915E74" w:rsidRDefault="00915E74" w:rsidP="00825BE1">
      <w:pPr>
        <w:spacing w:after="160" w:line="276" w:lineRule="auto"/>
        <w:rPr>
          <w:rFonts w:eastAsia="Aptos" w:cstheme="minorHAnsi"/>
          <w:kern w:val="2"/>
          <w:sz w:val="20"/>
          <w:szCs w:val="20"/>
          <w:lang w:val="en-US" w:eastAsia="en-US"/>
          <w14:ligatures w14:val="standardContextual"/>
        </w:rPr>
      </w:pPr>
      <w:r w:rsidRPr="00915E74">
        <w:rPr>
          <w:rFonts w:eastAsia="Aptos" w:cstheme="minorHAnsi"/>
          <w:kern w:val="2"/>
          <w:sz w:val="20"/>
          <w:szCs w:val="20"/>
          <w:lang w:val="en-US" w:eastAsia="en-US"/>
          <w14:ligatures w14:val="standardContextual"/>
        </w:rPr>
        <w:lastRenderedPageBreak/>
        <w:t xml:space="preserve">Pierre Feltgen, Area Sales Manager Folding Carton at BOBST, was integral </w:t>
      </w:r>
      <w:proofErr w:type="gramStart"/>
      <w:r w:rsidRPr="00915E74">
        <w:rPr>
          <w:rFonts w:eastAsia="Aptos" w:cstheme="minorHAnsi"/>
          <w:kern w:val="2"/>
          <w:sz w:val="20"/>
          <w:szCs w:val="20"/>
          <w:lang w:val="en-US" w:eastAsia="en-US"/>
          <w14:ligatures w14:val="standardContextual"/>
        </w:rPr>
        <w:t>to</w:t>
      </w:r>
      <w:proofErr w:type="gramEnd"/>
      <w:r w:rsidRPr="00915E74">
        <w:rPr>
          <w:rFonts w:eastAsia="Aptos" w:cstheme="minorHAnsi"/>
          <w:kern w:val="2"/>
          <w:sz w:val="20"/>
          <w:szCs w:val="20"/>
          <w:lang w:val="en-US" w:eastAsia="en-US"/>
          <w14:ligatures w14:val="standardContextual"/>
        </w:rPr>
        <w:t xml:space="preserve"> supporting GEWA through the process until its mutually successful conclusion. “This was a perfect deal for both parties”, Pierre said. “After a successful demo, the installation and training process went </w:t>
      </w:r>
      <w:proofErr w:type="gramStart"/>
      <w:r w:rsidRPr="00915E74">
        <w:rPr>
          <w:rFonts w:eastAsia="Aptos" w:cstheme="minorHAnsi"/>
          <w:kern w:val="2"/>
          <w:sz w:val="20"/>
          <w:szCs w:val="20"/>
          <w:lang w:val="en-US" w:eastAsia="en-US"/>
          <w14:ligatures w14:val="standardContextual"/>
        </w:rPr>
        <w:t>smoothly</w:t>
      </w:r>
      <w:proofErr w:type="gramEnd"/>
      <w:r w:rsidRPr="00915E74">
        <w:rPr>
          <w:rFonts w:eastAsia="Aptos" w:cstheme="minorHAnsi"/>
          <w:kern w:val="2"/>
          <w:sz w:val="20"/>
          <w:szCs w:val="20"/>
          <w:lang w:val="en-US" w:eastAsia="en-US"/>
          <w14:ligatures w14:val="standardContextual"/>
        </w:rPr>
        <w:t xml:space="preserve"> and the customer was able to hit the ground running.</w:t>
      </w:r>
    </w:p>
    <w:p w14:paraId="5983120D" w14:textId="77777777" w:rsidR="00915E74" w:rsidRPr="00915E74" w:rsidRDefault="00915E74" w:rsidP="00825BE1">
      <w:pPr>
        <w:spacing w:after="160" w:line="276" w:lineRule="auto"/>
        <w:rPr>
          <w:rFonts w:eastAsia="Aptos" w:cstheme="minorHAnsi"/>
          <w:kern w:val="2"/>
          <w:sz w:val="20"/>
          <w:szCs w:val="20"/>
          <w:lang w:val="en-US" w:eastAsia="en-US"/>
          <w14:ligatures w14:val="standardContextual"/>
        </w:rPr>
      </w:pPr>
      <w:r w:rsidRPr="00915E74">
        <w:rPr>
          <w:rFonts w:eastAsia="Aptos" w:cstheme="minorHAnsi"/>
          <w:kern w:val="2"/>
          <w:sz w:val="20"/>
          <w:szCs w:val="20"/>
          <w:lang w:val="en-US" w:eastAsia="en-US"/>
          <w14:ligatures w14:val="standardContextual"/>
        </w:rPr>
        <w:t>“It is yet another demonstration of why BOBST is the gold standard in this industry – not just in terms of our market-leading machines, but also in terms of our customer service and the ongoing relationships we build with our customers.</w:t>
      </w:r>
    </w:p>
    <w:p w14:paraId="14585EE2" w14:textId="77777777" w:rsidR="00915E74" w:rsidRPr="00915E74" w:rsidRDefault="00915E74" w:rsidP="00825BE1">
      <w:pPr>
        <w:spacing w:after="160" w:line="276" w:lineRule="auto"/>
        <w:rPr>
          <w:rFonts w:eastAsia="Aptos" w:cstheme="minorHAnsi"/>
          <w:kern w:val="2"/>
          <w:sz w:val="20"/>
          <w:szCs w:val="20"/>
          <w:lang w:val="en-US" w:eastAsia="en-US"/>
          <w14:ligatures w14:val="standardContextual"/>
        </w:rPr>
      </w:pPr>
      <w:r w:rsidRPr="00915E74">
        <w:rPr>
          <w:rFonts w:eastAsia="Aptos" w:cstheme="minorHAnsi"/>
          <w:kern w:val="2"/>
          <w:sz w:val="20"/>
          <w:szCs w:val="20"/>
          <w:lang w:val="en-US" w:eastAsia="en-US"/>
          <w14:ligatures w14:val="standardContextual"/>
        </w:rPr>
        <w:t>“It was a pleasure to deal with the GEWA team once again, and we look forward to continuing to support them as they continue their exciting expansion”.</w:t>
      </w:r>
    </w:p>
    <w:p w14:paraId="1D3CB5A2" w14:textId="77777777" w:rsidR="00915E74" w:rsidRPr="00915E74" w:rsidRDefault="00915E74" w:rsidP="00825BE1">
      <w:pPr>
        <w:spacing w:after="160" w:line="276" w:lineRule="auto"/>
        <w:rPr>
          <w:rFonts w:eastAsia="Aptos" w:cstheme="minorHAnsi"/>
          <w:kern w:val="2"/>
          <w:sz w:val="20"/>
          <w:szCs w:val="20"/>
          <w:lang w:val="en-US" w:eastAsia="en-US"/>
          <w14:ligatures w14:val="standardContextual"/>
        </w:rPr>
      </w:pPr>
      <w:r w:rsidRPr="00915E74">
        <w:rPr>
          <w:rFonts w:eastAsia="Aptos" w:cstheme="minorHAnsi"/>
          <w:kern w:val="2"/>
          <w:sz w:val="20"/>
          <w:szCs w:val="20"/>
          <w:lang w:val="en-US" w:eastAsia="en-US"/>
          <w14:ligatures w14:val="standardContextual"/>
        </w:rPr>
        <w:t>Levi is clear that this is far from the end of GEWA’s growth journey – this is just the latest step along the way. In a market that demands increasingly higher standards, they don’t just aim to keep up - they strive to lead.</w:t>
      </w:r>
    </w:p>
    <w:p w14:paraId="7812F428" w14:textId="4E4E092D" w:rsidR="007115A1" w:rsidRPr="00915E74" w:rsidRDefault="00915E74" w:rsidP="007115A1">
      <w:pPr>
        <w:spacing w:after="160" w:line="276" w:lineRule="auto"/>
        <w:rPr>
          <w:rFonts w:eastAsia="Aptos" w:cstheme="minorHAnsi"/>
          <w:kern w:val="2"/>
          <w:sz w:val="20"/>
          <w:szCs w:val="20"/>
          <w:lang w:val="en-GB" w:eastAsia="en-US"/>
          <w14:ligatures w14:val="standardContextual"/>
        </w:rPr>
      </w:pPr>
      <w:r w:rsidRPr="00915E74">
        <w:rPr>
          <w:rFonts w:eastAsia="Aptos" w:cstheme="minorHAnsi"/>
          <w:kern w:val="2"/>
          <w:sz w:val="20"/>
          <w:szCs w:val="20"/>
          <w:lang w:val="en-GB" w:eastAsia="en-US"/>
          <w14:ligatures w14:val="standardContextual"/>
        </w:rPr>
        <w:t>“It’s better to talk with results than with words” concludes Levi. “We think that packaging is critical to the future of offset printing. Our business has a clear vision of the future, and this investment is just one step on the way to making it a reality”.</w:t>
      </w:r>
      <w:r w:rsidR="007115A1">
        <w:rPr>
          <w:rFonts w:eastAsia="Aptos" w:cstheme="minorHAnsi"/>
          <w:kern w:val="2"/>
          <w:sz w:val="20"/>
          <w:szCs w:val="20"/>
          <w:lang w:val="en-GB" w:eastAsia="en-US"/>
          <w14:ligatures w14:val="standardContextual"/>
        </w:rPr>
        <w:br/>
      </w:r>
    </w:p>
    <w:p w14:paraId="77697FE1" w14:textId="22C2E44F" w:rsidR="007421C5" w:rsidRPr="007421C5" w:rsidRDefault="007115A1" w:rsidP="007421C5">
      <w:pPr>
        <w:spacing w:line="276" w:lineRule="auto"/>
        <w:rPr>
          <w:rFonts w:ascii="Aptos" w:eastAsia="Times New Roman" w:hAnsi="Aptos" w:cs="Times New Roman"/>
          <w:sz w:val="22"/>
          <w:lang w:val="en-US"/>
        </w:rPr>
      </w:pPr>
      <w:r>
        <w:rPr>
          <w:rFonts w:ascii="Aptos" w:eastAsia="Times New Roman" w:hAnsi="Aptos" w:cs="Times New Roman"/>
          <w:sz w:val="22"/>
          <w:lang w:val="en-US"/>
        </w:rPr>
        <w:t>./.</w:t>
      </w:r>
      <w:r>
        <w:rPr>
          <w:rFonts w:ascii="Aptos" w:eastAsia="Times New Roman" w:hAnsi="Aptos" w:cs="Times New Roman"/>
          <w:sz w:val="22"/>
          <w:lang w:val="en-US"/>
        </w:rPr>
        <w:br/>
      </w:r>
    </w:p>
    <w:p w14:paraId="16DB7DE2" w14:textId="77777777" w:rsidR="00FB066C" w:rsidRPr="002E3230" w:rsidRDefault="00FB066C" w:rsidP="00D6254D">
      <w:pPr>
        <w:rPr>
          <w:rFonts w:cstheme="minorHAnsi"/>
          <w:b/>
          <w:bCs/>
          <w:szCs w:val="19"/>
          <w:lang w:val="en-US"/>
        </w:rPr>
      </w:pPr>
    </w:p>
    <w:p w14:paraId="3096EBDD" w14:textId="77777777" w:rsidR="0029342D" w:rsidRPr="0029342D" w:rsidRDefault="0029342D" w:rsidP="0029342D">
      <w:pPr>
        <w:spacing w:line="276" w:lineRule="auto"/>
        <w:rPr>
          <w:rFonts w:cstheme="minorHAnsi"/>
          <w:b/>
          <w:bCs/>
          <w:lang w:val="en-US"/>
        </w:rPr>
      </w:pPr>
      <w:r w:rsidRPr="0029342D">
        <w:rPr>
          <w:rFonts w:cstheme="minorHAnsi"/>
          <w:b/>
          <w:bCs/>
          <w:lang w:val="en-US"/>
        </w:rPr>
        <w:t>About BOBST</w:t>
      </w:r>
    </w:p>
    <w:p w14:paraId="28E34E22" w14:textId="77777777" w:rsidR="0029342D" w:rsidRPr="0029342D" w:rsidRDefault="0029342D" w:rsidP="0029342D">
      <w:pPr>
        <w:spacing w:line="276" w:lineRule="auto"/>
        <w:rPr>
          <w:rFonts w:cstheme="minorHAnsi"/>
          <w:lang w:val="en-US"/>
        </w:rPr>
      </w:pPr>
      <w:r w:rsidRPr="0029342D">
        <w:rPr>
          <w:rFonts w:cstheme="minorHAnsi"/>
          <w:lang w:val="en-US"/>
        </w:rPr>
        <w:t>We are one of the world’s leading suppliers of substrate processing, printing and converting equipment and services for the label, flexible packaging, folding carton and corrugated industries. Our vision is to shape the future of the packaging world based on four pillars: connectivity, digitalization, automation and sustainability.</w:t>
      </w:r>
    </w:p>
    <w:p w14:paraId="333947D1" w14:textId="77777777" w:rsidR="0029342D" w:rsidRPr="0029342D" w:rsidRDefault="0029342D" w:rsidP="0029342D">
      <w:pPr>
        <w:spacing w:line="276" w:lineRule="auto"/>
        <w:rPr>
          <w:rFonts w:cstheme="minorHAnsi"/>
          <w:lang w:val="en-US"/>
        </w:rPr>
      </w:pPr>
    </w:p>
    <w:p w14:paraId="3784F21F" w14:textId="77777777" w:rsidR="0029342D" w:rsidRPr="0029342D" w:rsidRDefault="0029342D" w:rsidP="0029342D">
      <w:pPr>
        <w:spacing w:line="276" w:lineRule="auto"/>
        <w:rPr>
          <w:rFonts w:cstheme="minorHAnsi"/>
          <w:lang w:val="en-US"/>
        </w:rPr>
      </w:pPr>
      <w:r w:rsidRPr="0029342D">
        <w:rPr>
          <w:rFonts w:cstheme="minorHAnsi"/>
          <w:lang w:val="en-US"/>
        </w:rPr>
        <w:t>Founded in 1890 by Joseph Bobst in Lausanne, Switzerland, BOBST has a presence in more than 50 countries, runs 21 production facilities in 12 countries and employs more than 6</w:t>
      </w:r>
      <w:r w:rsidRPr="0029342D">
        <w:rPr>
          <w:rFonts w:cstheme="minorHAnsi"/>
          <w:sz w:val="8"/>
          <w:szCs w:val="8"/>
          <w:lang w:val="en-US"/>
        </w:rPr>
        <w:t xml:space="preserve"> </w:t>
      </w:r>
      <w:r w:rsidRPr="0029342D">
        <w:rPr>
          <w:rFonts w:cstheme="minorHAnsi"/>
          <w:lang w:val="en-US"/>
        </w:rPr>
        <w:t>400 people around the world. The firm recorded a consolidated turnover of CHF 1.891 billion for the year ended December 31, 2024.</w:t>
      </w:r>
    </w:p>
    <w:p w14:paraId="4808185F" w14:textId="77777777" w:rsidR="0015140A" w:rsidRPr="0015140A" w:rsidRDefault="0015140A" w:rsidP="0029342D">
      <w:pPr>
        <w:spacing w:line="276" w:lineRule="auto"/>
        <w:rPr>
          <w:rFonts w:eastAsia="SimSun" w:cstheme="minorHAnsi"/>
          <w:szCs w:val="19"/>
          <w:lang w:val="en-US"/>
        </w:rPr>
      </w:pPr>
    </w:p>
    <w:p w14:paraId="2EB5B8D1" w14:textId="77777777" w:rsidR="006F0549" w:rsidRDefault="006F0549" w:rsidP="0029342D">
      <w:pPr>
        <w:spacing w:line="276" w:lineRule="auto"/>
        <w:rPr>
          <w:b/>
          <w:szCs w:val="19"/>
          <w:lang w:val="en-US"/>
        </w:rPr>
      </w:pPr>
    </w:p>
    <w:p w14:paraId="4F8A1BCB" w14:textId="0926C08E" w:rsidR="00C31EDB" w:rsidRDefault="00C31EDB" w:rsidP="0029342D">
      <w:pPr>
        <w:spacing w:line="276" w:lineRule="auto"/>
        <w:rPr>
          <w:b/>
          <w:szCs w:val="19"/>
          <w:lang w:val="en-US"/>
        </w:rPr>
      </w:pPr>
      <w:r w:rsidRPr="00387B04">
        <w:rPr>
          <w:b/>
          <w:szCs w:val="19"/>
          <w:lang w:val="en-US"/>
        </w:rPr>
        <w:t>Press contact:</w:t>
      </w:r>
    </w:p>
    <w:p w14:paraId="4F39BFE4" w14:textId="77777777" w:rsidR="00774ED8" w:rsidRPr="00425BC6" w:rsidRDefault="00774ED8" w:rsidP="0029342D">
      <w:pPr>
        <w:spacing w:line="276" w:lineRule="auto"/>
        <w:rPr>
          <w:rFonts w:ascii="Arial" w:eastAsia="Times New Roman" w:hAnsi="Arial" w:cs="Arial"/>
          <w:szCs w:val="19"/>
          <w:lang w:val="en-US"/>
        </w:rPr>
      </w:pPr>
      <w:r w:rsidRPr="00425BC6">
        <w:rPr>
          <w:rFonts w:ascii="Arial" w:eastAsia="Times New Roman" w:hAnsi="Arial" w:cs="Arial"/>
          <w:szCs w:val="19"/>
          <w:lang w:val="en-GB"/>
        </w:rPr>
        <w:t>Gudrun</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Alex</w:t>
      </w:r>
      <w:r w:rsidRPr="00425BC6">
        <w:rPr>
          <w:rFonts w:ascii="Arial" w:eastAsia="Times New Roman" w:hAnsi="Arial" w:cs="Arial"/>
          <w:szCs w:val="19"/>
          <w:lang w:val="en-US"/>
        </w:rPr>
        <w:br/>
      </w:r>
      <w:r w:rsidRPr="00425BC6">
        <w:rPr>
          <w:rFonts w:ascii="Arial" w:eastAsia="Times New Roman" w:hAnsi="Arial" w:cs="Arial"/>
          <w:szCs w:val="19"/>
          <w:lang w:val="en-GB"/>
        </w:rPr>
        <w:t>BOBST</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PR</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Representative</w:t>
      </w:r>
    </w:p>
    <w:p w14:paraId="75837227" w14:textId="77777777" w:rsidR="00774ED8" w:rsidRPr="009B63D2" w:rsidRDefault="00774ED8" w:rsidP="0029342D">
      <w:pPr>
        <w:spacing w:line="276" w:lineRule="auto"/>
        <w:rPr>
          <w:rFonts w:ascii="Arial" w:eastAsia="Times New Roman" w:hAnsi="Arial" w:cs="Arial"/>
          <w:szCs w:val="19"/>
          <w:lang w:val="en-US" w:eastAsia="de-DE"/>
        </w:rPr>
      </w:pPr>
      <w:r w:rsidRPr="009B63D2">
        <w:rPr>
          <w:rFonts w:ascii="Arial" w:eastAsia="Times New Roman" w:hAnsi="Arial" w:cs="Arial"/>
          <w:szCs w:val="19"/>
          <w:lang w:val="en-US" w:eastAsia="de-DE"/>
        </w:rPr>
        <w:t xml:space="preserve">Tel.: +49 211 58 58 66 66 </w:t>
      </w:r>
    </w:p>
    <w:p w14:paraId="4EBF4AB0" w14:textId="77777777" w:rsidR="00774ED8" w:rsidRPr="009B63D2" w:rsidRDefault="00774ED8" w:rsidP="0029342D">
      <w:pPr>
        <w:spacing w:line="276" w:lineRule="auto"/>
        <w:rPr>
          <w:rFonts w:ascii="Arial" w:eastAsia="Times New Roman" w:hAnsi="Arial" w:cs="Arial"/>
          <w:szCs w:val="19"/>
          <w:lang w:val="en-US" w:eastAsia="de-DE"/>
        </w:rPr>
      </w:pPr>
      <w:r w:rsidRPr="009B63D2">
        <w:rPr>
          <w:rFonts w:ascii="Arial" w:eastAsia="Times New Roman" w:hAnsi="Arial" w:cs="Arial"/>
          <w:szCs w:val="19"/>
          <w:lang w:val="en-US" w:eastAsia="de-DE"/>
        </w:rPr>
        <w:t>Mobile: +49 160 48 41 439</w:t>
      </w:r>
    </w:p>
    <w:p w14:paraId="5E52C47D" w14:textId="5D143085" w:rsidR="00D533C1" w:rsidRPr="00814FEF" w:rsidRDefault="00774ED8" w:rsidP="0029342D">
      <w:pPr>
        <w:spacing w:line="276" w:lineRule="auto"/>
        <w:rPr>
          <w:rFonts w:asciiTheme="majorHAnsi" w:eastAsia="Microsoft YaHei" w:hAnsiTheme="majorHAnsi" w:cstheme="majorHAnsi"/>
          <w:color w:val="0000FF"/>
          <w:szCs w:val="19"/>
          <w:u w:val="single"/>
          <w:lang w:val="en-US" w:eastAsia="de-DE"/>
        </w:rPr>
      </w:pPr>
      <w:r w:rsidRPr="009B63D2">
        <w:rPr>
          <w:rFonts w:ascii="Arial" w:eastAsia="Times New Roman" w:hAnsi="Arial" w:cs="Arial"/>
          <w:szCs w:val="19"/>
          <w:lang w:val="en-US" w:eastAsia="de-DE"/>
        </w:rPr>
        <w:t xml:space="preserve">Email: </w:t>
      </w:r>
      <w:hyperlink r:id="rId8" w:history="1">
        <w:r w:rsidRPr="009B63D2">
          <w:rPr>
            <w:rFonts w:asciiTheme="majorHAnsi" w:eastAsia="Microsoft YaHei" w:hAnsiTheme="majorHAnsi" w:cstheme="majorHAnsi"/>
            <w:color w:val="0000FF"/>
            <w:szCs w:val="19"/>
            <w:u w:val="single"/>
            <w:lang w:val="en-US" w:eastAsia="de-DE"/>
          </w:rPr>
          <w:t>gudrun.alex@bobst.com</w:t>
        </w:r>
      </w:hyperlink>
    </w:p>
    <w:p w14:paraId="4605ED94" w14:textId="77777777" w:rsidR="001C67D0" w:rsidRDefault="001C67D0" w:rsidP="0029342D">
      <w:pPr>
        <w:spacing w:line="276" w:lineRule="auto"/>
        <w:rPr>
          <w:rFonts w:asciiTheme="majorHAnsi" w:eastAsia="Microsoft YaHei" w:hAnsiTheme="majorHAnsi" w:cstheme="majorHAnsi"/>
          <w:color w:val="0000FF"/>
          <w:szCs w:val="19"/>
          <w:u w:val="single"/>
          <w:lang w:val="en-GB" w:eastAsia="de-DE"/>
        </w:rPr>
      </w:pPr>
    </w:p>
    <w:p w14:paraId="3386E683" w14:textId="77777777" w:rsidR="00814FEF" w:rsidRDefault="00814FEF" w:rsidP="0029342D">
      <w:pPr>
        <w:spacing w:line="276" w:lineRule="auto"/>
        <w:rPr>
          <w:rFonts w:eastAsia="SimSun" w:cs="Arial"/>
          <w:b/>
          <w:bCs/>
          <w:szCs w:val="19"/>
          <w:lang w:val="en-US" w:bidi="th-TH"/>
        </w:rPr>
      </w:pPr>
      <w:r w:rsidRPr="00C365C9">
        <w:rPr>
          <w:rFonts w:eastAsia="SimSun" w:cs="Arial"/>
          <w:b/>
          <w:bCs/>
          <w:szCs w:val="19"/>
          <w:lang w:val="en-US" w:bidi="th-TH"/>
        </w:rPr>
        <w:t>Follow us:</w:t>
      </w:r>
    </w:p>
    <w:p w14:paraId="6DDEFE66" w14:textId="3C24B5CB" w:rsidR="00814FEF" w:rsidRPr="00387B04" w:rsidRDefault="00814FEF" w:rsidP="0029342D">
      <w:pPr>
        <w:spacing w:line="276"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LinkedIn: </w:t>
      </w:r>
      <w:hyperlink r:id="rId9"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0" w:history="1">
        <w:r w:rsidRPr="006D35BD">
          <w:rPr>
            <w:rFonts w:asciiTheme="majorHAnsi" w:eastAsia="Microsoft YaHei" w:hAnsiTheme="majorHAnsi" w:cstheme="majorHAnsi"/>
            <w:color w:val="0000FF"/>
            <w:szCs w:val="19"/>
            <w:u w:val="single"/>
            <w:lang w:val="en-GB" w:eastAsia="de-DE"/>
          </w:rPr>
          <w:t>www.bobst.com/youtube</w:t>
        </w:r>
      </w:hyperlink>
    </w:p>
    <w:p w14:paraId="22F0C212" w14:textId="2D99082A" w:rsidR="001C1E38" w:rsidRPr="00387B04" w:rsidRDefault="001C1E38">
      <w:pPr>
        <w:spacing w:line="240" w:lineRule="auto"/>
        <w:rPr>
          <w:rFonts w:asciiTheme="majorHAnsi" w:eastAsia="Microsoft YaHei" w:hAnsiTheme="majorHAnsi" w:cstheme="majorHAnsi"/>
          <w:color w:val="265896"/>
          <w:szCs w:val="19"/>
          <w:u w:val="single"/>
          <w:lang w:val="en-GB" w:bidi="th-TH"/>
        </w:rPr>
      </w:pPr>
    </w:p>
    <w:sectPr w:rsidR="001C1E38" w:rsidRPr="00387B04" w:rsidSect="001D6B2D">
      <w:headerReference w:type="default" r:id="rId11"/>
      <w:footerReference w:type="default" r:id="rId12"/>
      <w:headerReference w:type="first" r:id="rId13"/>
      <w:footerReference w:type="first" r:id="rId14"/>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4F061" w14:textId="77777777" w:rsidR="00B474FC" w:rsidRDefault="00B474FC" w:rsidP="00BB5BE9">
      <w:pPr>
        <w:spacing w:line="240" w:lineRule="auto"/>
      </w:pPr>
      <w:r>
        <w:separator/>
      </w:r>
    </w:p>
  </w:endnote>
  <w:endnote w:type="continuationSeparator" w:id="0">
    <w:p w14:paraId="1C5A34D6" w14:textId="77777777" w:rsidR="00B474FC" w:rsidRDefault="00B474FC"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8000029" w:usb3="00000000" w:csb0="0000019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ADAF3" w14:textId="77777777" w:rsidR="00B474FC" w:rsidRDefault="00B474FC" w:rsidP="00BB5BE9">
      <w:pPr>
        <w:spacing w:line="240" w:lineRule="auto"/>
      </w:pPr>
      <w:r>
        <w:separator/>
      </w:r>
    </w:p>
  </w:footnote>
  <w:footnote w:type="continuationSeparator" w:id="0">
    <w:p w14:paraId="599FDDA5" w14:textId="77777777" w:rsidR="00B474FC" w:rsidRDefault="00B474FC"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2484C" w14:textId="77777777" w:rsidR="00F36CF1" w:rsidRPr="00D21ADD" w:rsidRDefault="00000000" w:rsidP="00DB1DC2">
    <w:pPr>
      <w:pStyle w:val="Header"/>
    </w:pPr>
    <w:sdt>
      <w:sdtPr>
        <w:tag w:val="X_StaticLogo"/>
        <w:id w:val="1410575528"/>
      </w:sdt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A37BC8"/>
    <w:multiLevelType w:val="hybridMultilevel"/>
    <w:tmpl w:val="11207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8881465">
    <w:abstractNumId w:val="9"/>
  </w:num>
  <w:num w:numId="2" w16cid:durableId="420369039">
    <w:abstractNumId w:val="7"/>
  </w:num>
  <w:num w:numId="3" w16cid:durableId="1551530873">
    <w:abstractNumId w:val="6"/>
  </w:num>
  <w:num w:numId="4" w16cid:durableId="1585146034">
    <w:abstractNumId w:val="5"/>
  </w:num>
  <w:num w:numId="5" w16cid:durableId="962807310">
    <w:abstractNumId w:val="4"/>
  </w:num>
  <w:num w:numId="6" w16cid:durableId="451290866">
    <w:abstractNumId w:val="8"/>
  </w:num>
  <w:num w:numId="7" w16cid:durableId="447745093">
    <w:abstractNumId w:val="3"/>
  </w:num>
  <w:num w:numId="8" w16cid:durableId="689379465">
    <w:abstractNumId w:val="2"/>
  </w:num>
  <w:num w:numId="9" w16cid:durableId="790127981">
    <w:abstractNumId w:val="1"/>
  </w:num>
  <w:num w:numId="10" w16cid:durableId="9181605">
    <w:abstractNumId w:val="0"/>
  </w:num>
  <w:num w:numId="11" w16cid:durableId="772437909">
    <w:abstractNumId w:val="17"/>
  </w:num>
  <w:num w:numId="12" w16cid:durableId="1154490267">
    <w:abstractNumId w:val="11"/>
  </w:num>
  <w:num w:numId="13" w16cid:durableId="1678656348">
    <w:abstractNumId w:val="14"/>
  </w:num>
  <w:num w:numId="14" w16cid:durableId="1647081117">
    <w:abstractNumId w:val="16"/>
  </w:num>
  <w:num w:numId="15" w16cid:durableId="1256592121">
    <w:abstractNumId w:val="12"/>
  </w:num>
  <w:num w:numId="16" w16cid:durableId="625504994">
    <w:abstractNumId w:val="18"/>
  </w:num>
  <w:num w:numId="17" w16cid:durableId="599532493">
    <w:abstractNumId w:val="13"/>
  </w:num>
  <w:num w:numId="18" w16cid:durableId="815149396">
    <w:abstractNumId w:val="15"/>
  </w:num>
  <w:num w:numId="19" w16cid:durableId="16631924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en-CA" w:vendorID="64" w:dllVersion="0" w:nlCheck="1" w:checkStyle="0"/>
  <w:activeWritingStyle w:appName="MSWord" w:lang="en-CH"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0248F"/>
    <w:rsid w:val="000247C3"/>
    <w:rsid w:val="00043906"/>
    <w:rsid w:val="00043CF5"/>
    <w:rsid w:val="00043F57"/>
    <w:rsid w:val="000576C6"/>
    <w:rsid w:val="00066A90"/>
    <w:rsid w:val="00083625"/>
    <w:rsid w:val="000A05F3"/>
    <w:rsid w:val="000A5B3C"/>
    <w:rsid w:val="000C3D9A"/>
    <w:rsid w:val="000D08F5"/>
    <w:rsid w:val="000D37EF"/>
    <w:rsid w:val="000E4ED6"/>
    <w:rsid w:val="000E65F0"/>
    <w:rsid w:val="000E6C25"/>
    <w:rsid w:val="00105274"/>
    <w:rsid w:val="001100A0"/>
    <w:rsid w:val="00111A70"/>
    <w:rsid w:val="001122C3"/>
    <w:rsid w:val="00112F31"/>
    <w:rsid w:val="001235DC"/>
    <w:rsid w:val="0015140A"/>
    <w:rsid w:val="00152612"/>
    <w:rsid w:val="00156F65"/>
    <w:rsid w:val="00162F04"/>
    <w:rsid w:val="00165731"/>
    <w:rsid w:val="001742FB"/>
    <w:rsid w:val="00182351"/>
    <w:rsid w:val="00185617"/>
    <w:rsid w:val="00193DE7"/>
    <w:rsid w:val="001B376D"/>
    <w:rsid w:val="001C1E38"/>
    <w:rsid w:val="001C3AD8"/>
    <w:rsid w:val="001C67D0"/>
    <w:rsid w:val="001D1130"/>
    <w:rsid w:val="001D32AF"/>
    <w:rsid w:val="001D4903"/>
    <w:rsid w:val="001D6B2D"/>
    <w:rsid w:val="001E7C6A"/>
    <w:rsid w:val="001F230D"/>
    <w:rsid w:val="001F5AD0"/>
    <w:rsid w:val="00200767"/>
    <w:rsid w:val="00203F19"/>
    <w:rsid w:val="00204565"/>
    <w:rsid w:val="00212215"/>
    <w:rsid w:val="00214BBD"/>
    <w:rsid w:val="00263712"/>
    <w:rsid w:val="0027064C"/>
    <w:rsid w:val="00273281"/>
    <w:rsid w:val="00287581"/>
    <w:rsid w:val="0029342D"/>
    <w:rsid w:val="002A0B31"/>
    <w:rsid w:val="002A1E49"/>
    <w:rsid w:val="002C23D3"/>
    <w:rsid w:val="002C46FC"/>
    <w:rsid w:val="002E3230"/>
    <w:rsid w:val="002E75CC"/>
    <w:rsid w:val="002F2B6A"/>
    <w:rsid w:val="00302C21"/>
    <w:rsid w:val="00305571"/>
    <w:rsid w:val="00305D37"/>
    <w:rsid w:val="003141D6"/>
    <w:rsid w:val="003156D4"/>
    <w:rsid w:val="00326F41"/>
    <w:rsid w:val="00333E4F"/>
    <w:rsid w:val="0036467D"/>
    <w:rsid w:val="003831D7"/>
    <w:rsid w:val="0038660C"/>
    <w:rsid w:val="00387B04"/>
    <w:rsid w:val="003B07D4"/>
    <w:rsid w:val="003D7594"/>
    <w:rsid w:val="003E16F3"/>
    <w:rsid w:val="003E3727"/>
    <w:rsid w:val="003F79E3"/>
    <w:rsid w:val="004076D0"/>
    <w:rsid w:val="00422C6C"/>
    <w:rsid w:val="00451714"/>
    <w:rsid w:val="00451BC6"/>
    <w:rsid w:val="00463D93"/>
    <w:rsid w:val="00467FEC"/>
    <w:rsid w:val="0047059D"/>
    <w:rsid w:val="004A27CD"/>
    <w:rsid w:val="004A327C"/>
    <w:rsid w:val="004A4339"/>
    <w:rsid w:val="004C2489"/>
    <w:rsid w:val="004D62CA"/>
    <w:rsid w:val="004E5B8C"/>
    <w:rsid w:val="004F3549"/>
    <w:rsid w:val="00515A2B"/>
    <w:rsid w:val="0052511D"/>
    <w:rsid w:val="005327B4"/>
    <w:rsid w:val="005447E0"/>
    <w:rsid w:val="00546823"/>
    <w:rsid w:val="0055145E"/>
    <w:rsid w:val="00557C1A"/>
    <w:rsid w:val="00561D7E"/>
    <w:rsid w:val="00587DDB"/>
    <w:rsid w:val="00597897"/>
    <w:rsid w:val="005A09A9"/>
    <w:rsid w:val="005A48B2"/>
    <w:rsid w:val="005B20E5"/>
    <w:rsid w:val="005B2A76"/>
    <w:rsid w:val="005B3F21"/>
    <w:rsid w:val="005C2EF5"/>
    <w:rsid w:val="005E0453"/>
    <w:rsid w:val="005E0DAB"/>
    <w:rsid w:val="005E4C3A"/>
    <w:rsid w:val="006052EF"/>
    <w:rsid w:val="00605F45"/>
    <w:rsid w:val="006209F8"/>
    <w:rsid w:val="006228BC"/>
    <w:rsid w:val="00642C9A"/>
    <w:rsid w:val="00642D54"/>
    <w:rsid w:val="00665716"/>
    <w:rsid w:val="00673B1E"/>
    <w:rsid w:val="00673C36"/>
    <w:rsid w:val="00684032"/>
    <w:rsid w:val="006A44AE"/>
    <w:rsid w:val="006A45F6"/>
    <w:rsid w:val="006C0566"/>
    <w:rsid w:val="006D35BD"/>
    <w:rsid w:val="006F0549"/>
    <w:rsid w:val="0070146B"/>
    <w:rsid w:val="007115A1"/>
    <w:rsid w:val="00716735"/>
    <w:rsid w:val="00720A43"/>
    <w:rsid w:val="00724971"/>
    <w:rsid w:val="007421C5"/>
    <w:rsid w:val="00753108"/>
    <w:rsid w:val="00754188"/>
    <w:rsid w:val="007542B1"/>
    <w:rsid w:val="00765C06"/>
    <w:rsid w:val="00774ED8"/>
    <w:rsid w:val="00777DD9"/>
    <w:rsid w:val="007A06F9"/>
    <w:rsid w:val="007A7095"/>
    <w:rsid w:val="007C6C3A"/>
    <w:rsid w:val="007D433D"/>
    <w:rsid w:val="007D7DAC"/>
    <w:rsid w:val="007F3CDB"/>
    <w:rsid w:val="008119D8"/>
    <w:rsid w:val="00814FEF"/>
    <w:rsid w:val="00817995"/>
    <w:rsid w:val="00825BE1"/>
    <w:rsid w:val="00833439"/>
    <w:rsid w:val="00835855"/>
    <w:rsid w:val="00835A04"/>
    <w:rsid w:val="00836134"/>
    <w:rsid w:val="00845AE3"/>
    <w:rsid w:val="00851F72"/>
    <w:rsid w:val="008677A6"/>
    <w:rsid w:val="008723C3"/>
    <w:rsid w:val="00876193"/>
    <w:rsid w:val="008942D4"/>
    <w:rsid w:val="008A383E"/>
    <w:rsid w:val="008A7379"/>
    <w:rsid w:val="008B5EF4"/>
    <w:rsid w:val="008C5DF4"/>
    <w:rsid w:val="008C7390"/>
    <w:rsid w:val="008D353F"/>
    <w:rsid w:val="008F2998"/>
    <w:rsid w:val="008F37D7"/>
    <w:rsid w:val="00900CAA"/>
    <w:rsid w:val="00901F44"/>
    <w:rsid w:val="00915E74"/>
    <w:rsid w:val="00961ED2"/>
    <w:rsid w:val="0097702D"/>
    <w:rsid w:val="009A0420"/>
    <w:rsid w:val="009A28DA"/>
    <w:rsid w:val="009A468B"/>
    <w:rsid w:val="009B04B9"/>
    <w:rsid w:val="009B43FB"/>
    <w:rsid w:val="009C07C8"/>
    <w:rsid w:val="009E2584"/>
    <w:rsid w:val="009F2AFC"/>
    <w:rsid w:val="00A0324C"/>
    <w:rsid w:val="00A109BD"/>
    <w:rsid w:val="00A116D3"/>
    <w:rsid w:val="00A127E1"/>
    <w:rsid w:val="00A131E9"/>
    <w:rsid w:val="00A30651"/>
    <w:rsid w:val="00A41ED3"/>
    <w:rsid w:val="00A612E0"/>
    <w:rsid w:val="00A6173F"/>
    <w:rsid w:val="00A70AEF"/>
    <w:rsid w:val="00A77DA1"/>
    <w:rsid w:val="00A86D0D"/>
    <w:rsid w:val="00AA6BB0"/>
    <w:rsid w:val="00AB644E"/>
    <w:rsid w:val="00AC47B8"/>
    <w:rsid w:val="00AD7E81"/>
    <w:rsid w:val="00AE2883"/>
    <w:rsid w:val="00AF3F20"/>
    <w:rsid w:val="00B1191E"/>
    <w:rsid w:val="00B2268E"/>
    <w:rsid w:val="00B338D4"/>
    <w:rsid w:val="00B367D7"/>
    <w:rsid w:val="00B374B3"/>
    <w:rsid w:val="00B42771"/>
    <w:rsid w:val="00B44A63"/>
    <w:rsid w:val="00B46B29"/>
    <w:rsid w:val="00B474FC"/>
    <w:rsid w:val="00B47A6B"/>
    <w:rsid w:val="00B61174"/>
    <w:rsid w:val="00B7331C"/>
    <w:rsid w:val="00B86280"/>
    <w:rsid w:val="00BB5BE9"/>
    <w:rsid w:val="00BB6337"/>
    <w:rsid w:val="00BC2E69"/>
    <w:rsid w:val="00BC2E6C"/>
    <w:rsid w:val="00C00250"/>
    <w:rsid w:val="00C13A41"/>
    <w:rsid w:val="00C14CB9"/>
    <w:rsid w:val="00C20D00"/>
    <w:rsid w:val="00C307F7"/>
    <w:rsid w:val="00C3135B"/>
    <w:rsid w:val="00C31EDB"/>
    <w:rsid w:val="00C40101"/>
    <w:rsid w:val="00C45822"/>
    <w:rsid w:val="00C617AA"/>
    <w:rsid w:val="00C647F6"/>
    <w:rsid w:val="00C72316"/>
    <w:rsid w:val="00C8291A"/>
    <w:rsid w:val="00C86007"/>
    <w:rsid w:val="00C92096"/>
    <w:rsid w:val="00C92EF8"/>
    <w:rsid w:val="00C94251"/>
    <w:rsid w:val="00C970A9"/>
    <w:rsid w:val="00CA214B"/>
    <w:rsid w:val="00CA2C9B"/>
    <w:rsid w:val="00CB2241"/>
    <w:rsid w:val="00CB3910"/>
    <w:rsid w:val="00CC7F9D"/>
    <w:rsid w:val="00CD33CB"/>
    <w:rsid w:val="00CE3789"/>
    <w:rsid w:val="00CF0D3C"/>
    <w:rsid w:val="00D022B9"/>
    <w:rsid w:val="00D17191"/>
    <w:rsid w:val="00D2193E"/>
    <w:rsid w:val="00D21ADD"/>
    <w:rsid w:val="00D34E2F"/>
    <w:rsid w:val="00D524FE"/>
    <w:rsid w:val="00D533C1"/>
    <w:rsid w:val="00D6254D"/>
    <w:rsid w:val="00DB1DC2"/>
    <w:rsid w:val="00DB761C"/>
    <w:rsid w:val="00DD2D6F"/>
    <w:rsid w:val="00DE26FE"/>
    <w:rsid w:val="00DE5DD2"/>
    <w:rsid w:val="00E00C83"/>
    <w:rsid w:val="00E363B9"/>
    <w:rsid w:val="00E44DD4"/>
    <w:rsid w:val="00E55AE4"/>
    <w:rsid w:val="00E653AC"/>
    <w:rsid w:val="00E71137"/>
    <w:rsid w:val="00E71EE9"/>
    <w:rsid w:val="00EA0EB6"/>
    <w:rsid w:val="00EB6594"/>
    <w:rsid w:val="00ED4A80"/>
    <w:rsid w:val="00EE399C"/>
    <w:rsid w:val="00EE3E3E"/>
    <w:rsid w:val="00EF5A44"/>
    <w:rsid w:val="00F03D8B"/>
    <w:rsid w:val="00F15AF3"/>
    <w:rsid w:val="00F23038"/>
    <w:rsid w:val="00F3069B"/>
    <w:rsid w:val="00F311CE"/>
    <w:rsid w:val="00F36CF1"/>
    <w:rsid w:val="00F42717"/>
    <w:rsid w:val="00F512DD"/>
    <w:rsid w:val="00F5187D"/>
    <w:rsid w:val="00F53D76"/>
    <w:rsid w:val="00F65D8D"/>
    <w:rsid w:val="00FA1EC0"/>
    <w:rsid w:val="00FB066C"/>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customStyle="1" w:styleId="target">
    <w:name w:val="target"/>
    <w:basedOn w:val="Normal"/>
    <w:qFormat/>
    <w:rsid w:val="00263712"/>
    <w:pPr>
      <w:spacing w:line="240" w:lineRule="auto"/>
    </w:pPr>
    <w:rPr>
      <w:sz w:val="22"/>
      <w:lang w:val="en-US" w:eastAsia="ja-JP"/>
    </w:rPr>
  </w:style>
  <w:style w:type="paragraph" w:customStyle="1" w:styleId="paragraph">
    <w:name w:val="paragraph"/>
    <w:basedOn w:val="Normal"/>
    <w:rsid w:val="000E6C2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0E6C25"/>
  </w:style>
  <w:style w:type="character" w:customStyle="1" w:styleId="eop">
    <w:name w:val="eop"/>
    <w:basedOn w:val="DefaultParagraphFont"/>
    <w:rsid w:val="000E6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33751">
      <w:bodyDiv w:val="1"/>
      <w:marLeft w:val="0"/>
      <w:marRight w:val="0"/>
      <w:marTop w:val="0"/>
      <w:marBottom w:val="0"/>
      <w:divBdr>
        <w:top w:val="none" w:sz="0" w:space="0" w:color="auto"/>
        <w:left w:val="none" w:sz="0" w:space="0" w:color="auto"/>
        <w:bottom w:val="none" w:sz="0" w:space="0" w:color="auto"/>
        <w:right w:val="none" w:sz="0" w:space="0" w:color="auto"/>
      </w:divBdr>
    </w:div>
    <w:div w:id="204609228">
      <w:bodyDiv w:val="1"/>
      <w:marLeft w:val="0"/>
      <w:marRight w:val="0"/>
      <w:marTop w:val="0"/>
      <w:marBottom w:val="0"/>
      <w:divBdr>
        <w:top w:val="none" w:sz="0" w:space="0" w:color="auto"/>
        <w:left w:val="none" w:sz="0" w:space="0" w:color="auto"/>
        <w:bottom w:val="none" w:sz="0" w:space="0" w:color="auto"/>
        <w:right w:val="none" w:sz="0" w:space="0" w:color="auto"/>
      </w:divBdr>
    </w:div>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532107124">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14118371">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settings" Target="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6</TotalTime>
  <Pages>2</Pages>
  <Words>788</Words>
  <Characters>4493</Characters>
  <Application>Microsoft Office Word</Application>
  <DocSecurity>0</DocSecurity>
  <Lines>37</Lines>
  <Paragraphs>10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5</cp:revision>
  <cp:lastPrinted>2020-02-21T14:53:00Z</cp:lastPrinted>
  <dcterms:created xsi:type="dcterms:W3CDTF">2025-05-26T08:04:00Z</dcterms:created>
  <dcterms:modified xsi:type="dcterms:W3CDTF">2025-05-26T08:09:00Z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